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p14:paraId="4E47C1E7" wp14:textId="5B5D999C">
      <w:r w:rsidR="18C9E587">
        <w:rPr/>
        <w:t>Der am 7.2.1986 in der Barockstadt Ludwigsburg geborene Autor, Regisseur und Produzent leitet seit 2016 den Hörspielverlag Wolfy-Office. Bereits im Alter von 16 Jahren schrieb Witzenleiter sein erstes Drehbuch und produzierte seinen ersten Kurzfilm. Nach seiner Ausbildung zum Kaufmann für audiovisuelle Medien folgten verschiedene Stationen in der Entertainment Branche, u. a. als Inhaber eines Film- und Musiklabels und als Geschäftsführer eines Medienvertriebs für CDs und DVDs. Als Autor schrieb er bereits Dialogbücher für die Reihe „Die Prüfung“ oder „Blood Red Sandman“, als Hörspielregisseur fungierte er für die Werke von Thomas Plum (Video-Integrator) und Oliver Stick (Die kleine Wolke Ananas) und als Produzent war er an Hörspielen wie „Blaues Herz“ und „</w:t>
      </w:r>
      <w:r w:rsidR="18C9E587">
        <w:rPr/>
        <w:t>Vitar</w:t>
      </w:r>
      <w:r w:rsidR="18C9E587">
        <w:rPr/>
        <w:t xml:space="preserve"> und der Zorn der Elemente“ beteiligt.</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982CFB"/>
    <w:rsid w:val="14982CFB"/>
    <w:rsid w:val="18C9E5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82CFB"/>
  <w15:chartTrackingRefBased/>
  <w15:docId w15:val="{47F7E87A-1562-43EE-B3A1-F869BB8F3B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2024-05-16T03:57:34.0456109Z</dcterms:created>
  <dcterms:modified xsi:type="dcterms:W3CDTF">2024-05-16T04:02:04.7019948Z</dcterms:modified>
  <dc:creator>Kim Jens Witzenleiter</dc:creator>
  <lastModifiedBy>Kim Jens Witzenleiter</lastModifiedBy>
</coreProperties>
</file>